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3" w:rsidRDefault="00FC12F3"/>
    <w:p w:rsidR="00FC12F3" w:rsidRDefault="00FC12F3"/>
    <w:p w:rsidR="004030D4" w:rsidRDefault="004030D4"/>
    <w:p w:rsidR="004030D4" w:rsidRDefault="004030D4" w:rsidP="00DC5C6E"/>
    <w:p w:rsidR="004030D4" w:rsidRDefault="004030D4" w:rsidP="00DC5C6E"/>
    <w:p w:rsidR="004030D4" w:rsidRDefault="004030D4" w:rsidP="00DC5C6E"/>
    <w:p w:rsidR="00C459CE" w:rsidRDefault="00C459CE" w:rsidP="00C459CE">
      <w:pPr>
        <w:rPr>
          <w:lang w:val="hr-HR"/>
        </w:rPr>
      </w:pP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EC1F3B" w:rsidTr="001E5B8A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161DC9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KBC”SESTRE MILOSRDNICE”Klinika za reumatologiju,fiz.med.i rehabilitaciju,Klinička jedinica za rehabilitaciju traumatoloških bolesnika</w:t>
            </w:r>
          </w:p>
        </w:tc>
      </w:tr>
      <w:tr w:rsidR="00C459CE" w:rsidRPr="00EC1F3B" w:rsidTr="001E5B8A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161DC9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Vinogradska cesta 29,Zagreb</w:t>
            </w:r>
          </w:p>
        </w:tc>
      </w:tr>
      <w:tr w:rsidR="00C459CE" w:rsidRPr="00EC1F3B" w:rsidTr="001E5B8A">
        <w:trPr>
          <w:trHeight w:val="356"/>
        </w:trPr>
        <w:tc>
          <w:tcPr>
            <w:tcW w:w="1390" w:type="dxa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EC1F3B" w:rsidRDefault="00161DC9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4697 045</w:t>
            </w:r>
          </w:p>
        </w:tc>
        <w:tc>
          <w:tcPr>
            <w:tcW w:w="90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EC1F3B" w:rsidRDefault="002F1C16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Rlcigir5gmail.com</w:t>
            </w:r>
          </w:p>
        </w:tc>
      </w:tr>
      <w:tr w:rsidR="00C459CE" w:rsidRPr="00EC1F3B" w:rsidTr="001E5B8A">
        <w:tc>
          <w:tcPr>
            <w:tcW w:w="8028" w:type="dxa"/>
            <w:gridSpan w:val="6"/>
            <w:vAlign w:val="center"/>
          </w:tcPr>
          <w:p w:rsidR="00C459CE" w:rsidRPr="00EC1F3B" w:rsidRDefault="00C459CE" w:rsidP="001E5B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C459CE" w:rsidRPr="00EC1F3B" w:rsidRDefault="002F1C16" w:rsidP="001E5B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Renata Lončar Čigir</w:t>
            </w: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"/>
        <w:gridCol w:w="2676"/>
        <w:gridCol w:w="4486"/>
        <w:gridCol w:w="2630"/>
        <w:gridCol w:w="3058"/>
      </w:tblGrid>
      <w:tr w:rsidR="00161DC9" w:rsidRPr="00F14385" w:rsidTr="00C74DE6">
        <w:tc>
          <w:tcPr>
            <w:tcW w:w="1478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676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486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630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3058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161DC9" w:rsidRPr="00F14385" w:rsidTr="00C74DE6">
        <w:tc>
          <w:tcPr>
            <w:tcW w:w="1478" w:type="dxa"/>
            <w:vAlign w:val="center"/>
          </w:tcPr>
          <w:p w:rsidR="00C459CE" w:rsidRPr="00F14385" w:rsidRDefault="00161DC9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2676" w:type="dxa"/>
            <w:vAlign w:val="center"/>
          </w:tcPr>
          <w:p w:rsidR="00C459CE" w:rsidRPr="00F14385" w:rsidRDefault="00161DC9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Bowen kod problema s kralježnicom</w:t>
            </w:r>
          </w:p>
        </w:tc>
        <w:tc>
          <w:tcPr>
            <w:tcW w:w="4486" w:type="dxa"/>
            <w:vAlign w:val="center"/>
          </w:tcPr>
          <w:p w:rsidR="00C459CE" w:rsidRPr="00F14385" w:rsidRDefault="003A73AF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Prikaz Bowen tehnike u fizioterapiji kod problema s kralježnicom,prikaz slučajeva</w:t>
            </w:r>
          </w:p>
        </w:tc>
        <w:tc>
          <w:tcPr>
            <w:tcW w:w="2630" w:type="dxa"/>
            <w:vAlign w:val="center"/>
          </w:tcPr>
          <w:p w:rsidR="00C459CE" w:rsidRPr="00F14385" w:rsidRDefault="003A73AF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 BORAK</w:t>
            </w:r>
          </w:p>
        </w:tc>
        <w:tc>
          <w:tcPr>
            <w:tcW w:w="3058" w:type="dxa"/>
            <w:vAlign w:val="center"/>
          </w:tcPr>
          <w:p w:rsidR="00C459CE" w:rsidRPr="00F14385" w:rsidRDefault="003A73AF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-II-</w:t>
            </w:r>
          </w:p>
        </w:tc>
      </w:tr>
      <w:tr w:rsidR="00161DC9" w:rsidRPr="00F14385" w:rsidTr="00C74DE6">
        <w:tc>
          <w:tcPr>
            <w:tcW w:w="1478" w:type="dxa"/>
            <w:vAlign w:val="center"/>
          </w:tcPr>
          <w:p w:rsidR="00C459CE" w:rsidRPr="00F14385" w:rsidRDefault="003A73AF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27.11.2018</w:t>
            </w:r>
          </w:p>
        </w:tc>
        <w:tc>
          <w:tcPr>
            <w:tcW w:w="2676" w:type="dxa"/>
            <w:vAlign w:val="center"/>
          </w:tcPr>
          <w:p w:rsidR="00C459CE" w:rsidRPr="00F14385" w:rsidRDefault="003A73AF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Torakalni sindrom</w:t>
            </w:r>
          </w:p>
        </w:tc>
        <w:tc>
          <w:tcPr>
            <w:tcW w:w="4486" w:type="dxa"/>
            <w:vAlign w:val="center"/>
          </w:tcPr>
          <w:p w:rsidR="00C459CE" w:rsidRPr="00F14385" w:rsidRDefault="003A73AF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Prikaz manipulativnih metoda po Cyriax-u u fizioterapiji torakalnog sindroma,prikaz slučajeva</w:t>
            </w:r>
          </w:p>
        </w:tc>
        <w:tc>
          <w:tcPr>
            <w:tcW w:w="2630" w:type="dxa"/>
            <w:vAlign w:val="center"/>
          </w:tcPr>
          <w:p w:rsidR="00C459CE" w:rsidRPr="00F14385" w:rsidRDefault="003A73AF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STANKA IVIĆ</w:t>
            </w:r>
          </w:p>
        </w:tc>
        <w:tc>
          <w:tcPr>
            <w:tcW w:w="3058" w:type="dxa"/>
            <w:vAlign w:val="center"/>
          </w:tcPr>
          <w:p w:rsidR="00C459CE" w:rsidRPr="00F14385" w:rsidRDefault="003A73AF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-II-</w:t>
            </w:r>
          </w:p>
        </w:tc>
      </w:tr>
      <w:tr w:rsidR="00161DC9" w:rsidRPr="00F14385" w:rsidTr="00C74DE6">
        <w:tc>
          <w:tcPr>
            <w:tcW w:w="1478" w:type="dxa"/>
            <w:vAlign w:val="center"/>
          </w:tcPr>
          <w:p w:rsidR="00C459CE" w:rsidRPr="00F14385" w:rsidRDefault="002F1C16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18.12.2018</w:t>
            </w:r>
          </w:p>
        </w:tc>
        <w:tc>
          <w:tcPr>
            <w:tcW w:w="2676" w:type="dxa"/>
            <w:vAlign w:val="center"/>
          </w:tcPr>
          <w:p w:rsidR="00C459CE" w:rsidRPr="00F14385" w:rsidRDefault="002F1C16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Ruptura talofibularnog ligamenta</w:t>
            </w:r>
          </w:p>
        </w:tc>
        <w:tc>
          <w:tcPr>
            <w:tcW w:w="4486" w:type="dxa"/>
            <w:vAlign w:val="center"/>
          </w:tcPr>
          <w:p w:rsidR="00C459CE" w:rsidRPr="00F14385" w:rsidRDefault="002F1C16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Fizioterapijski postupci I intervencije kod rupture,prikaz slučaja</w:t>
            </w:r>
          </w:p>
        </w:tc>
        <w:tc>
          <w:tcPr>
            <w:tcW w:w="2630" w:type="dxa"/>
            <w:vAlign w:val="center"/>
          </w:tcPr>
          <w:p w:rsidR="00C459CE" w:rsidRPr="00F14385" w:rsidRDefault="002F1C16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TOMISLAV ŽIVKOVIĆ</w:t>
            </w:r>
          </w:p>
        </w:tc>
        <w:tc>
          <w:tcPr>
            <w:tcW w:w="3058" w:type="dxa"/>
            <w:vAlign w:val="center"/>
          </w:tcPr>
          <w:p w:rsidR="00C459CE" w:rsidRPr="00F14385" w:rsidRDefault="002F1C16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-II-</w:t>
            </w:r>
          </w:p>
        </w:tc>
      </w:tr>
      <w:tr w:rsidR="00161DC9" w:rsidRPr="00F14385" w:rsidTr="00C74DE6">
        <w:trPr>
          <w:trHeight w:val="757"/>
        </w:trPr>
        <w:tc>
          <w:tcPr>
            <w:tcW w:w="1478" w:type="dxa"/>
            <w:vAlign w:val="center"/>
          </w:tcPr>
          <w:p w:rsidR="00C459CE" w:rsidRPr="00F14385" w:rsidRDefault="00C74DE6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29.01.2019</w:t>
            </w:r>
          </w:p>
        </w:tc>
        <w:tc>
          <w:tcPr>
            <w:tcW w:w="2676" w:type="dxa"/>
            <w:vAlign w:val="center"/>
          </w:tcPr>
          <w:p w:rsidR="00C459CE" w:rsidRPr="00F14385" w:rsidRDefault="00C74DE6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Lumbalna fasetna versus diskogena bol</w:t>
            </w:r>
          </w:p>
        </w:tc>
        <w:tc>
          <w:tcPr>
            <w:tcW w:w="4486" w:type="dxa"/>
            <w:vAlign w:val="center"/>
          </w:tcPr>
          <w:p w:rsidR="00C459CE" w:rsidRPr="00F14385" w:rsidRDefault="00C74DE6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Prikaz procjene,razlike u ponašanju simptoma i moguće terapije</w:t>
            </w:r>
          </w:p>
        </w:tc>
        <w:tc>
          <w:tcPr>
            <w:tcW w:w="2630" w:type="dxa"/>
            <w:vAlign w:val="center"/>
          </w:tcPr>
          <w:p w:rsidR="00C459CE" w:rsidRPr="00F14385" w:rsidRDefault="00C74DE6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STJEPAN GRBIĆ</w:t>
            </w:r>
          </w:p>
        </w:tc>
        <w:tc>
          <w:tcPr>
            <w:tcW w:w="3058" w:type="dxa"/>
            <w:vAlign w:val="center"/>
          </w:tcPr>
          <w:p w:rsidR="00C459CE" w:rsidRPr="00F14385" w:rsidRDefault="00C74DE6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Klinika za traumatologiju,predavaona III kat u 13,30 h</w:t>
            </w:r>
          </w:p>
        </w:tc>
      </w:tr>
      <w:tr w:rsidR="00161DC9" w:rsidRPr="00F14385" w:rsidTr="00C74DE6">
        <w:tc>
          <w:tcPr>
            <w:tcW w:w="147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486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161DC9" w:rsidRPr="00F14385" w:rsidTr="00C74DE6">
        <w:tc>
          <w:tcPr>
            <w:tcW w:w="147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486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161DC9" w:rsidRPr="00F14385" w:rsidTr="00C74DE6">
        <w:tc>
          <w:tcPr>
            <w:tcW w:w="147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486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161DC9" w:rsidRPr="00F14385" w:rsidTr="00C74DE6">
        <w:tc>
          <w:tcPr>
            <w:tcW w:w="147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486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161DC9" w:rsidRPr="00F14385" w:rsidTr="00C74DE6">
        <w:tc>
          <w:tcPr>
            <w:tcW w:w="147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486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C459CE" w:rsidRPr="00F14385" w:rsidTr="001E5B8A">
        <w:trPr>
          <w:trHeight w:val="220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C459CE" w:rsidRPr="00F14385" w:rsidTr="001E5B8A">
        <w:trPr>
          <w:trHeight w:val="207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 xml:space="preserve">                 Ime i prezime: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2F1C16">
              <w:rPr>
                <w:rFonts w:ascii="Arial" w:hAnsi="Arial" w:cs="Arial"/>
                <w:b/>
                <w:sz w:val="22"/>
                <w:szCs w:val="22"/>
              </w:rPr>
              <w:t>Ivan Anzulović,mag.physioth.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</w:p>
        </w:tc>
        <w:tc>
          <w:tcPr>
            <w:tcW w:w="7235" w:type="dxa"/>
            <w:vAlign w:val="center"/>
          </w:tcPr>
          <w:p w:rsidR="002F1C16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M.P.                               Ime i prezime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F1C16">
              <w:rPr>
                <w:rFonts w:ascii="Arial" w:hAnsi="Arial" w:cs="Arial"/>
                <w:b/>
                <w:sz w:val="22"/>
                <w:szCs w:val="22"/>
              </w:rPr>
              <w:t>Prof.dr.sc.MarioZovak</w:t>
            </w:r>
          </w:p>
          <w:p w:rsidR="00C459CE" w:rsidRPr="00C25A31" w:rsidRDefault="002F1C16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dr.med.</w:t>
            </w:r>
          </w:p>
        </w:tc>
      </w:tr>
    </w:tbl>
    <w:p w:rsidR="00C459CE" w:rsidRPr="006F4435" w:rsidRDefault="00C459CE" w:rsidP="00C459CE">
      <w:pPr>
        <w:rPr>
          <w:lang w:val="hr-HR"/>
        </w:rPr>
      </w:pPr>
    </w:p>
    <w:p w:rsidR="004030D4" w:rsidRDefault="004030D4" w:rsidP="00DC5C6E"/>
    <w:p w:rsidR="004030D4" w:rsidRDefault="004030D4" w:rsidP="00DC5C6E"/>
    <w:p w:rsidR="004030D4" w:rsidRDefault="004030D4" w:rsidP="00DC5C6E"/>
    <w:sectPr w:rsidR="004030D4" w:rsidSect="00C459CE">
      <w:headerReference w:type="default" r:id="rId6"/>
      <w:footerReference w:type="default" r:id="rId7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55C" w:rsidRDefault="0037055C">
      <w:r>
        <w:separator/>
      </w:r>
    </w:p>
  </w:endnote>
  <w:endnote w:type="continuationSeparator" w:id="0">
    <w:p w:rsidR="0037055C" w:rsidRDefault="00370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EC4B23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1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55C" w:rsidRDefault="0037055C">
      <w:r>
        <w:separator/>
      </w:r>
    </w:p>
  </w:footnote>
  <w:footnote w:type="continuationSeparator" w:id="0">
    <w:p w:rsidR="0037055C" w:rsidRDefault="00370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EC4B23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2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1403CC"/>
    <w:rsid w:val="00161DC9"/>
    <w:rsid w:val="001C6F97"/>
    <w:rsid w:val="001E5B8A"/>
    <w:rsid w:val="002F1C16"/>
    <w:rsid w:val="00366049"/>
    <w:rsid w:val="0037055C"/>
    <w:rsid w:val="003A73AF"/>
    <w:rsid w:val="003F7A72"/>
    <w:rsid w:val="004030D4"/>
    <w:rsid w:val="004D23A8"/>
    <w:rsid w:val="005325B3"/>
    <w:rsid w:val="00556FB0"/>
    <w:rsid w:val="005F1647"/>
    <w:rsid w:val="00753D1F"/>
    <w:rsid w:val="00757C10"/>
    <w:rsid w:val="008773FB"/>
    <w:rsid w:val="009E3005"/>
    <w:rsid w:val="00C459CE"/>
    <w:rsid w:val="00C74DE6"/>
    <w:rsid w:val="00DC5C6E"/>
    <w:rsid w:val="00DD453E"/>
    <w:rsid w:val="00EC4B23"/>
    <w:rsid w:val="00FC12F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dcterms:created xsi:type="dcterms:W3CDTF">2019-01-10T08:52:00Z</dcterms:created>
  <dcterms:modified xsi:type="dcterms:W3CDTF">2019-01-10T08:52:00Z</dcterms:modified>
</cp:coreProperties>
</file>