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4D7ECC" w:rsidP="004D7E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KBC ZAGREB, KLINIKA ZA </w:t>
            </w:r>
            <w:r w:rsidR="00411466">
              <w:rPr>
                <w:rFonts w:ascii="Arial" w:hAnsi="Arial" w:cs="Arial"/>
                <w:b/>
                <w:sz w:val="22"/>
                <w:szCs w:val="22"/>
              </w:rPr>
              <w:t>ORTOPEDIJU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411466" w:rsidP="004D7E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Šalata 6</w:t>
            </w:r>
            <w:r w:rsidR="004D7ECC">
              <w:rPr>
                <w:rFonts w:ascii="Arial" w:hAnsi="Arial" w:cs="Arial"/>
                <w:b/>
                <w:sz w:val="22"/>
                <w:szCs w:val="22"/>
              </w:rPr>
              <w:t>, Zagreb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4D7ECC" w:rsidP="004D7E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01/23</w:t>
            </w:r>
            <w:r w:rsidR="00411466">
              <w:rPr>
                <w:rFonts w:ascii="Arial" w:hAnsi="Arial" w:cs="Arial"/>
                <w:sz w:val="22"/>
                <w:szCs w:val="22"/>
              </w:rPr>
              <w:t>68872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4D7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4D7ECC" w:rsidRDefault="00411466" w:rsidP="004D7ECC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EE4445">
                <w:rPr>
                  <w:rStyle w:val="Hiperveza"/>
                  <w:rFonts w:ascii="Arial" w:hAnsi="Arial" w:cs="Arial"/>
                  <w:sz w:val="22"/>
                  <w:szCs w:val="22"/>
                </w:rPr>
                <w:t>ksenija.kocijan@kbc</w:t>
              </w:r>
            </w:hyperlink>
            <w:r w:rsidR="004D7ECC" w:rsidRPr="004D7ECC">
              <w:rPr>
                <w:rFonts w:ascii="Arial" w:hAnsi="Arial" w:cs="Arial"/>
                <w:sz w:val="22"/>
                <w:szCs w:val="22"/>
              </w:rPr>
              <w:t>-zagreb.hr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4D7ECC" w:rsidRDefault="00411466" w:rsidP="004D7EC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 Živčić Tomić, mag</w:t>
            </w:r>
            <w:r w:rsidR="004D7ECC">
              <w:rPr>
                <w:rFonts w:ascii="Arial" w:hAnsi="Arial" w:cs="Arial"/>
              </w:rPr>
              <w:t>. physioth.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201A6D" w:rsidRDefault="006D5694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20.03.2019.</w:t>
            </w:r>
          </w:p>
        </w:tc>
        <w:tc>
          <w:tcPr>
            <w:tcW w:w="2764" w:type="dxa"/>
            <w:vAlign w:val="center"/>
          </w:tcPr>
          <w:p w:rsidR="00C459CE" w:rsidRPr="00F14385" w:rsidRDefault="00411466" w:rsidP="001E5B8A">
            <w:pPr>
              <w:rPr>
                <w:rFonts w:ascii="Arial" w:hAnsi="Arial" w:cs="Arial"/>
              </w:rPr>
            </w:pPr>
            <w:r>
              <w:t xml:space="preserve">  Akupunktura  </w:t>
            </w:r>
          </w:p>
        </w:tc>
        <w:tc>
          <w:tcPr>
            <w:tcW w:w="4680" w:type="dxa"/>
            <w:vAlign w:val="center"/>
          </w:tcPr>
          <w:p w:rsidR="00411466" w:rsidRPr="008B3E41" w:rsidRDefault="00411466" w:rsidP="00411466">
            <w:pPr>
              <w:pStyle w:val="Odlomakpopisa"/>
              <w:rPr>
                <w:b/>
              </w:rPr>
            </w:pPr>
            <w:r w:rsidRPr="008B3E41">
              <w:rPr>
                <w:b/>
              </w:rPr>
              <w:t>Predavanje će nam približiti filozofiju kao i principe liječenja akupunkturom kao dijelom stare kineske medicine te odgovoriti na pitanja o položaju akupunkture u modernoj zapadnoj medicini.</w:t>
            </w:r>
          </w:p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36960" w:rsidRDefault="00411466" w:rsidP="0041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Dr.Ana Aljinović</w:t>
            </w:r>
          </w:p>
          <w:p w:rsidR="00636960" w:rsidRPr="00F14385" w:rsidRDefault="00636960" w:rsidP="006369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D5694" w:rsidRDefault="006D5694" w:rsidP="006D5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Klinika za ortopedija</w:t>
            </w:r>
          </w:p>
          <w:p w:rsidR="006D5694" w:rsidRDefault="006D5694" w:rsidP="006D5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Šalata 6</w:t>
            </w:r>
          </w:p>
          <w:p w:rsidR="006D5694" w:rsidRPr="00201A6D" w:rsidRDefault="006D5694" w:rsidP="006D5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14i30</w:t>
            </w:r>
            <w:r w:rsidR="00411466">
              <w:rPr>
                <w:rFonts w:ascii="Arial" w:hAnsi="Arial" w:cs="Arial"/>
                <w:sz w:val="22"/>
                <w:szCs w:val="22"/>
              </w:rPr>
              <w:t>h</w:t>
            </w:r>
          </w:p>
          <w:p w:rsidR="00BE0531" w:rsidRPr="00F14385" w:rsidRDefault="00BE0531" w:rsidP="006D5694">
            <w:pPr>
              <w:rPr>
                <w:rFonts w:ascii="Arial" w:hAnsi="Arial" w:cs="Arial"/>
              </w:rPr>
            </w:pPr>
          </w:p>
        </w:tc>
      </w:tr>
      <w:tr w:rsidR="00BE0531" w:rsidRPr="00F14385" w:rsidTr="001E5B8A">
        <w:tc>
          <w:tcPr>
            <w:tcW w:w="1484" w:type="dxa"/>
            <w:vAlign w:val="center"/>
          </w:tcPr>
          <w:p w:rsidR="00BE0531" w:rsidRPr="00201A6D" w:rsidRDefault="00411466" w:rsidP="00201A6D">
            <w:pPr>
              <w:rPr>
                <w:rFonts w:ascii="Arial" w:hAnsi="Arial" w:cs="Arial"/>
                <w:sz w:val="22"/>
                <w:szCs w:val="22"/>
              </w:rPr>
            </w:pPr>
            <w:r>
              <w:t>23. 04. 2019.</w:t>
            </w:r>
          </w:p>
        </w:tc>
        <w:tc>
          <w:tcPr>
            <w:tcW w:w="2764" w:type="dxa"/>
            <w:vAlign w:val="center"/>
          </w:tcPr>
          <w:p w:rsidR="00BE0531" w:rsidRPr="00F14385" w:rsidRDefault="00411466" w:rsidP="00BE0531">
            <w:pPr>
              <w:rPr>
                <w:rFonts w:ascii="Arial" w:hAnsi="Arial" w:cs="Arial"/>
              </w:rPr>
            </w:pPr>
            <w:r>
              <w:t>Prikaz Bowen tehnike</w:t>
            </w:r>
          </w:p>
        </w:tc>
        <w:tc>
          <w:tcPr>
            <w:tcW w:w="4680" w:type="dxa"/>
            <w:vAlign w:val="center"/>
          </w:tcPr>
          <w:p w:rsidR="00411466" w:rsidRPr="008B3E41" w:rsidRDefault="00411466" w:rsidP="00411466">
            <w:pPr>
              <w:pStyle w:val="Odlomakpopisa"/>
              <w:rPr>
                <w:b/>
              </w:rPr>
            </w:pPr>
            <w:r w:rsidRPr="008B3E41">
              <w:rPr>
                <w:b/>
              </w:rPr>
              <w:t>Predavanje će nam pružiti uvid u Bowen tehniku kao jednu od terapeutskih metoda rada na fascijama.</w:t>
            </w:r>
          </w:p>
          <w:p w:rsidR="00BE0531" w:rsidRPr="00F14385" w:rsidRDefault="00BE0531" w:rsidP="00BE053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BE0531" w:rsidRPr="00F14385" w:rsidRDefault="00411466" w:rsidP="00411466">
            <w:pPr>
              <w:rPr>
                <w:rFonts w:ascii="Arial" w:hAnsi="Arial" w:cs="Arial"/>
              </w:rPr>
            </w:pPr>
            <w:r>
              <w:t>Štefanija Pavlinić, physioth. teh.</w:t>
            </w:r>
          </w:p>
        </w:tc>
        <w:tc>
          <w:tcPr>
            <w:tcW w:w="2668" w:type="dxa"/>
            <w:vAlign w:val="center"/>
          </w:tcPr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Klinika za ortopedija</w:t>
            </w:r>
          </w:p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Šalata 6</w:t>
            </w:r>
          </w:p>
          <w:p w:rsidR="006D5694" w:rsidRPr="00201A6D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14i30h</w:t>
            </w:r>
          </w:p>
          <w:p w:rsidR="00BE0531" w:rsidRPr="00F14385" w:rsidRDefault="00BE0531" w:rsidP="00201A6D">
            <w:pPr>
              <w:jc w:val="center"/>
              <w:rPr>
                <w:rFonts w:ascii="Arial" w:hAnsi="Arial" w:cs="Arial"/>
              </w:rPr>
            </w:pPr>
          </w:p>
        </w:tc>
      </w:tr>
      <w:tr w:rsidR="00BE0531" w:rsidRPr="00F14385" w:rsidTr="001E5B8A">
        <w:tc>
          <w:tcPr>
            <w:tcW w:w="1484" w:type="dxa"/>
            <w:vAlign w:val="center"/>
          </w:tcPr>
          <w:p w:rsidR="00BE0531" w:rsidRPr="00201A6D" w:rsidRDefault="00551DE7" w:rsidP="00201A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04.05.2019.</w:t>
            </w:r>
          </w:p>
        </w:tc>
        <w:tc>
          <w:tcPr>
            <w:tcW w:w="2764" w:type="dxa"/>
            <w:vAlign w:val="center"/>
          </w:tcPr>
          <w:p w:rsidR="00BE0531" w:rsidRPr="00F14385" w:rsidRDefault="00BE0531" w:rsidP="00BE053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BE0531" w:rsidRPr="00F14385" w:rsidRDefault="00551DE7" w:rsidP="00BE0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Memorijalni skup u spomen Božidara Špišića</w:t>
            </w:r>
          </w:p>
        </w:tc>
        <w:tc>
          <w:tcPr>
            <w:tcW w:w="2732" w:type="dxa"/>
            <w:vAlign w:val="center"/>
          </w:tcPr>
          <w:p w:rsidR="00551DE7" w:rsidRPr="008B3E41" w:rsidRDefault="00551DE7" w:rsidP="00551DE7">
            <w:pPr>
              <w:pStyle w:val="Odlomakpopisa"/>
              <w:ind w:left="0"/>
            </w:pPr>
          </w:p>
          <w:p w:rsidR="00BE0531" w:rsidRPr="00F14385" w:rsidRDefault="00BE0531" w:rsidP="00411466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Klinika za ortopedija</w:t>
            </w:r>
          </w:p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Šalata 6</w:t>
            </w:r>
          </w:p>
          <w:p w:rsidR="00BE0531" w:rsidRPr="006D5694" w:rsidRDefault="00411466" w:rsidP="004114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51DE7">
              <w:rPr>
                <w:rFonts w:ascii="Arial" w:hAnsi="Arial" w:cs="Arial"/>
                <w:sz w:val="22"/>
                <w:szCs w:val="22"/>
              </w:rPr>
              <w:t>U 9h</w:t>
            </w:r>
          </w:p>
        </w:tc>
      </w:tr>
      <w:tr w:rsidR="00201A6D" w:rsidRPr="00F14385" w:rsidTr="001E5B8A">
        <w:tc>
          <w:tcPr>
            <w:tcW w:w="1484" w:type="dxa"/>
            <w:vAlign w:val="center"/>
          </w:tcPr>
          <w:p w:rsidR="00201A6D" w:rsidRPr="00201A6D" w:rsidRDefault="00551DE7" w:rsidP="00201A6D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10. 09. 2019.</w:t>
            </w:r>
          </w:p>
        </w:tc>
        <w:tc>
          <w:tcPr>
            <w:tcW w:w="2764" w:type="dxa"/>
            <w:vAlign w:val="center"/>
          </w:tcPr>
          <w:p w:rsidR="00201A6D" w:rsidRPr="00F14385" w:rsidRDefault="00551DE7" w:rsidP="00201A6D">
            <w:pPr>
              <w:rPr>
                <w:rFonts w:ascii="Arial" w:hAnsi="Arial" w:cs="Arial"/>
              </w:rPr>
            </w:pPr>
            <w:r>
              <w:t>Od početka osteoartritisa koljena do ugradnje endoproteze: „Što napraviti?“</w:t>
            </w:r>
          </w:p>
        </w:tc>
        <w:tc>
          <w:tcPr>
            <w:tcW w:w="4680" w:type="dxa"/>
            <w:vAlign w:val="center"/>
          </w:tcPr>
          <w:p w:rsidR="00551DE7" w:rsidRPr="008B3E41" w:rsidRDefault="00551DE7" w:rsidP="00551DE7">
            <w:pPr>
              <w:pStyle w:val="Odlomakpopisa"/>
              <w:rPr>
                <w:b/>
              </w:rPr>
            </w:pPr>
            <w:r w:rsidRPr="008B3E41">
              <w:rPr>
                <w:b/>
              </w:rPr>
              <w:t>Osteoartritis koljena u suvremenoj medicini  danas liječimo matičnim stanicama, trombocitima bogatom plazmom, hijaluronskom kiselinom i drugim pripravcima te kakvi su rezultati te klinička i znanstvena iskustva, pokušat će dati odgovore ovo predavanje.</w:t>
            </w:r>
          </w:p>
          <w:p w:rsidR="00201A6D" w:rsidRPr="00F14385" w:rsidRDefault="00201A6D" w:rsidP="00201A6D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551DE7" w:rsidRPr="008B3E41" w:rsidRDefault="00551DE7" w:rsidP="00551DE7">
            <w:pPr>
              <w:pStyle w:val="Odlomakpopisa"/>
            </w:pPr>
            <w:r w:rsidRPr="008B3E41">
              <w:t xml:space="preserve">Prof dr.sc. Mislav Jelić, dr. med  </w:t>
            </w:r>
          </w:p>
          <w:p w:rsidR="00201A6D" w:rsidRPr="00F14385" w:rsidRDefault="00201A6D" w:rsidP="00551DE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Klinika za ortopedija</w:t>
            </w:r>
          </w:p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Šalata 6</w:t>
            </w:r>
          </w:p>
          <w:p w:rsidR="00201A6D" w:rsidRPr="00411466" w:rsidRDefault="00411466" w:rsidP="004114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14i30h</w:t>
            </w:r>
          </w:p>
        </w:tc>
      </w:tr>
      <w:tr w:rsidR="00201A6D" w:rsidRPr="00F14385" w:rsidTr="001E5B8A">
        <w:tc>
          <w:tcPr>
            <w:tcW w:w="1484" w:type="dxa"/>
            <w:vAlign w:val="center"/>
          </w:tcPr>
          <w:p w:rsidR="00201A6D" w:rsidRPr="00201A6D" w:rsidRDefault="00201A6D" w:rsidP="00201A6D">
            <w:pPr>
              <w:rPr>
                <w:rFonts w:ascii="Arial" w:hAnsi="Arial" w:cs="Arial"/>
                <w:sz w:val="22"/>
                <w:szCs w:val="22"/>
              </w:rPr>
            </w:pPr>
            <w:r w:rsidRPr="00201A6D">
              <w:rPr>
                <w:rFonts w:ascii="Arial" w:hAnsi="Arial" w:cs="Arial"/>
                <w:sz w:val="22"/>
                <w:szCs w:val="22"/>
              </w:rPr>
              <w:t>.</w:t>
            </w:r>
            <w:r w:rsidR="00551DE7">
              <w:t xml:space="preserve"> 26. 11. 2019.  </w:t>
            </w:r>
          </w:p>
        </w:tc>
        <w:tc>
          <w:tcPr>
            <w:tcW w:w="2764" w:type="dxa"/>
            <w:vAlign w:val="center"/>
          </w:tcPr>
          <w:p w:rsidR="00201A6D" w:rsidRPr="00F14385" w:rsidRDefault="00551DE7" w:rsidP="00201A6D">
            <w:pPr>
              <w:rPr>
                <w:rFonts w:ascii="Arial" w:hAnsi="Arial" w:cs="Arial"/>
              </w:rPr>
            </w:pPr>
            <w:r>
              <w:t>Menopauza i vježbanje</w:t>
            </w:r>
          </w:p>
        </w:tc>
        <w:tc>
          <w:tcPr>
            <w:tcW w:w="4680" w:type="dxa"/>
            <w:vAlign w:val="center"/>
          </w:tcPr>
          <w:p w:rsidR="00551DE7" w:rsidRPr="008B3E41" w:rsidRDefault="00551DE7" w:rsidP="00551DE7">
            <w:pPr>
              <w:pStyle w:val="Odlomakpopisa"/>
              <w:rPr>
                <w:b/>
              </w:rPr>
            </w:pPr>
            <w:r w:rsidRPr="008B3E41">
              <w:rPr>
                <w:b/>
              </w:rPr>
              <w:t>Cilj ovog predavanja je pokušati informirati o raznim promjenama koje se događaju na lokomotornom sustavu žene u periodu menopauze te kako kroz tjelesnu aktivnost pokušati olakšati i prevenirati posljedice promjene.</w:t>
            </w:r>
          </w:p>
          <w:p w:rsidR="00201A6D" w:rsidRPr="00F14385" w:rsidRDefault="00201A6D" w:rsidP="00201A6D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201A6D" w:rsidRPr="00F14385" w:rsidRDefault="00551DE7" w:rsidP="00551DE7">
            <w:pPr>
              <w:rPr>
                <w:rFonts w:ascii="Arial" w:hAnsi="Arial" w:cs="Arial"/>
              </w:rPr>
            </w:pPr>
            <w:r>
              <w:t>Iva Novak Stanko, bacc. physioth. i  Kornelija Kralj, physioth.  teh.</w:t>
            </w:r>
          </w:p>
        </w:tc>
        <w:tc>
          <w:tcPr>
            <w:tcW w:w="2668" w:type="dxa"/>
            <w:vAlign w:val="center"/>
          </w:tcPr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Klinika za ortopedija</w:t>
            </w:r>
          </w:p>
          <w:p w:rsidR="00411466" w:rsidRDefault="00411466" w:rsidP="00411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Šalata 6</w:t>
            </w:r>
          </w:p>
          <w:p w:rsidR="00201A6D" w:rsidRPr="00411466" w:rsidRDefault="00411466" w:rsidP="004114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14i30h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35"/>
        <w:gridCol w:w="8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gridSpan w:val="2"/>
            <w:vAlign w:val="center"/>
          </w:tcPr>
          <w:p w:rsidR="00C459CE" w:rsidRPr="00C25A31" w:rsidRDefault="004D7ECC" w:rsidP="004D7E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t>GLAVNI FIZIOTERAPEUT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KLINIKE </w:t>
            </w:r>
          </w:p>
        </w:tc>
        <w:tc>
          <w:tcPr>
            <w:tcW w:w="7235" w:type="dxa"/>
            <w:vAlign w:val="center"/>
          </w:tcPr>
          <w:p w:rsidR="00C459CE" w:rsidRPr="00C25A31" w:rsidRDefault="004D7ECC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11466">
              <w:rPr>
                <w:rFonts w:ascii="Arial" w:hAnsi="Arial" w:cs="Arial"/>
                <w:b/>
                <w:sz w:val="22"/>
                <w:szCs w:val="22"/>
              </w:rPr>
              <w:t xml:space="preserve">PREDSTOJNIK 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t xml:space="preserve"> ZDRAVSTVENE USTANOVE</w:t>
            </w:r>
          </w:p>
        </w:tc>
      </w:tr>
      <w:tr w:rsidR="00BE0531" w:rsidRPr="00F14385" w:rsidTr="001E5B8A">
        <w:trPr>
          <w:gridAfter w:val="2"/>
          <w:wAfter w:w="7243" w:type="dxa"/>
          <w:trHeight w:val="207"/>
        </w:trPr>
        <w:tc>
          <w:tcPr>
            <w:tcW w:w="7235" w:type="dxa"/>
            <w:vAlign w:val="center"/>
          </w:tcPr>
          <w:p w:rsidR="00BE0531" w:rsidRPr="00C25A31" w:rsidRDefault="00BE0531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59CE" w:rsidRPr="00BE0531" w:rsidRDefault="00411466" w:rsidP="00411466">
      <w:pPr>
        <w:rPr>
          <w:lang w:val="hr-HR"/>
        </w:rPr>
      </w:pPr>
      <w:r>
        <w:rPr>
          <w:rFonts w:ascii="Arial" w:hAnsi="Arial" w:cs="Arial"/>
          <w:sz w:val="22"/>
          <w:szCs w:val="22"/>
        </w:rPr>
        <w:t>Ksenija Kocijan , back.</w:t>
      </w:r>
      <w:r w:rsidR="00BE0531" w:rsidRPr="00BE0531">
        <w:rPr>
          <w:rFonts w:ascii="Arial" w:hAnsi="Arial" w:cs="Arial"/>
          <w:sz w:val="22"/>
          <w:szCs w:val="22"/>
        </w:rPr>
        <w:t xml:space="preserve"> physioth.</w:t>
      </w:r>
      <w:r w:rsidR="00BE0531" w:rsidRPr="00BE0531">
        <w:rPr>
          <w:rFonts w:ascii="Arial" w:hAnsi="Arial" w:cs="Arial"/>
          <w:sz w:val="22"/>
          <w:szCs w:val="22"/>
        </w:rPr>
        <w:tab/>
      </w:r>
      <w:r w:rsidR="00BE0531" w:rsidRPr="00BE0531">
        <w:rPr>
          <w:rFonts w:ascii="Arial" w:hAnsi="Arial" w:cs="Arial"/>
          <w:sz w:val="22"/>
          <w:szCs w:val="22"/>
        </w:rPr>
        <w:tab/>
      </w:r>
      <w:r w:rsidR="00BE0531" w:rsidRPr="00BE0531">
        <w:rPr>
          <w:rFonts w:ascii="Arial" w:hAnsi="Arial" w:cs="Arial"/>
          <w:sz w:val="22"/>
          <w:szCs w:val="22"/>
        </w:rPr>
        <w:tab/>
      </w:r>
      <w:r w:rsidR="00BE0531" w:rsidRPr="00BE0531">
        <w:rPr>
          <w:rFonts w:ascii="Arial" w:hAnsi="Arial" w:cs="Arial"/>
          <w:sz w:val="22"/>
          <w:szCs w:val="22"/>
        </w:rPr>
        <w:tab/>
      </w:r>
      <w:r w:rsidR="00BE0531" w:rsidRPr="00BE0531">
        <w:rPr>
          <w:rFonts w:ascii="Arial" w:hAnsi="Arial" w:cs="Arial"/>
          <w:sz w:val="22"/>
          <w:szCs w:val="22"/>
        </w:rPr>
        <w:tab/>
      </w:r>
      <w:r w:rsidR="00BE0531" w:rsidRPr="00BE0531">
        <w:rPr>
          <w:rFonts w:ascii="Arial" w:hAnsi="Arial" w:cs="Arial"/>
          <w:sz w:val="22"/>
          <w:szCs w:val="22"/>
        </w:rPr>
        <w:tab/>
      </w:r>
      <w:r w:rsidR="00201A6D">
        <w:rPr>
          <w:rFonts w:ascii="Arial" w:hAnsi="Arial" w:cs="Arial"/>
          <w:sz w:val="22"/>
          <w:szCs w:val="22"/>
        </w:rPr>
        <w:tab/>
      </w:r>
      <w:r w:rsidR="00BE0531" w:rsidRPr="00BE0531">
        <w:rPr>
          <w:rFonts w:ascii="Arial" w:hAnsi="Arial" w:cs="Arial"/>
          <w:sz w:val="22"/>
          <w:szCs w:val="22"/>
        </w:rPr>
        <w:tab/>
      </w:r>
      <w:r w:rsidR="00BE0531">
        <w:rPr>
          <w:rFonts w:ascii="Arial" w:hAnsi="Arial" w:cs="Arial"/>
          <w:sz w:val="22"/>
          <w:szCs w:val="22"/>
        </w:rPr>
        <w:tab/>
        <w:t>Pro</w:t>
      </w:r>
      <w:r>
        <w:rPr>
          <w:rFonts w:ascii="Arial" w:hAnsi="Arial" w:cs="Arial"/>
          <w:sz w:val="22"/>
          <w:szCs w:val="22"/>
        </w:rPr>
        <w:t>f.dr.sc Domagoj Delimar</w:t>
      </w:r>
    </w:p>
    <w:p w:rsidR="004030D4" w:rsidRDefault="004030D4" w:rsidP="00DC5C6E"/>
    <w:p w:rsidR="004030D4" w:rsidRPr="00BE0531" w:rsidRDefault="00BE0531" w:rsidP="00DC5C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0531">
        <w:rPr>
          <w:b/>
        </w:rPr>
        <w:t>MP</w:t>
      </w:r>
    </w:p>
    <w:sectPr w:rsidR="004030D4" w:rsidRPr="00BE0531" w:rsidSect="00C459CE">
      <w:headerReference w:type="default" r:id="rId7"/>
      <w:footerReference w:type="default" r:id="rId8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41" w:rsidRDefault="008B3E41">
      <w:r>
        <w:separator/>
      </w:r>
    </w:p>
  </w:endnote>
  <w:endnote w:type="continuationSeparator" w:id="0">
    <w:p w:rsidR="008B3E41" w:rsidRDefault="008B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6855C4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41" w:rsidRDefault="008B3E41">
      <w:r>
        <w:separator/>
      </w:r>
    </w:p>
  </w:footnote>
  <w:footnote w:type="continuationSeparator" w:id="0">
    <w:p w:rsidR="008B3E41" w:rsidRDefault="008B3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6855C4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1403CC"/>
    <w:rsid w:val="001C6F97"/>
    <w:rsid w:val="001E5B8A"/>
    <w:rsid w:val="00201A6D"/>
    <w:rsid w:val="002B54FA"/>
    <w:rsid w:val="00366049"/>
    <w:rsid w:val="003F7A72"/>
    <w:rsid w:val="004030D4"/>
    <w:rsid w:val="00411466"/>
    <w:rsid w:val="004D23A8"/>
    <w:rsid w:val="004D70DB"/>
    <w:rsid w:val="004D7ECC"/>
    <w:rsid w:val="005325B3"/>
    <w:rsid w:val="00535A1C"/>
    <w:rsid w:val="00551DE7"/>
    <w:rsid w:val="00556FB0"/>
    <w:rsid w:val="005F1647"/>
    <w:rsid w:val="00636960"/>
    <w:rsid w:val="006855C4"/>
    <w:rsid w:val="006D5694"/>
    <w:rsid w:val="00753D1F"/>
    <w:rsid w:val="00757C10"/>
    <w:rsid w:val="00766ADB"/>
    <w:rsid w:val="008500BE"/>
    <w:rsid w:val="008773FB"/>
    <w:rsid w:val="008B3E41"/>
    <w:rsid w:val="009413CF"/>
    <w:rsid w:val="00A83FF7"/>
    <w:rsid w:val="00A93B2A"/>
    <w:rsid w:val="00B455D1"/>
    <w:rsid w:val="00BE0531"/>
    <w:rsid w:val="00C459CE"/>
    <w:rsid w:val="00CE1D04"/>
    <w:rsid w:val="00DC5C6E"/>
    <w:rsid w:val="00DD453E"/>
    <w:rsid w:val="00F1370D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4D7EC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D7ECC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531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E0531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411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ja.kocijan@kb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mailto:ksenija.kocijan@kbc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2018-02-22T10:21:00Z</cp:lastPrinted>
  <dcterms:created xsi:type="dcterms:W3CDTF">2019-02-18T15:09:00Z</dcterms:created>
  <dcterms:modified xsi:type="dcterms:W3CDTF">2019-02-18T15:09:00Z</dcterms:modified>
</cp:coreProperties>
</file>