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03" w:rsidRDefault="00FD6803"/>
    <w:p w:rsidR="00FD6803" w:rsidRDefault="00FD6803"/>
    <w:p w:rsidR="00FD6803" w:rsidRDefault="00FD6803"/>
    <w:p w:rsidR="00FD6803" w:rsidRDefault="00FD6803"/>
    <w:p w:rsidR="00FD6803" w:rsidRDefault="00FD6803"/>
    <w:p w:rsidR="00FD6803" w:rsidRDefault="00FD6803"/>
    <w:p w:rsidR="00FD6803" w:rsidRDefault="00FD6803">
      <w:pPr>
        <w:rPr>
          <w:lang w:val="hr-HR"/>
        </w:rPr>
      </w:pPr>
    </w:p>
    <w:p w:rsidR="00FD6803" w:rsidRDefault="00F36F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PRIJAVA PLANA TRAJNOG USAVRŠAVANJA U HRVATSKOJ KOMORI FIZIOTERAPEUTA</w:t>
      </w:r>
    </w:p>
    <w:p w:rsidR="00FD6803" w:rsidRDefault="00FD680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40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1391"/>
        <w:gridCol w:w="1136"/>
        <w:gridCol w:w="1002"/>
        <w:gridCol w:w="900"/>
        <w:gridCol w:w="2339"/>
        <w:gridCol w:w="1261"/>
        <w:gridCol w:w="6377"/>
      </w:tblGrid>
      <w:tr w:rsidR="00FD6803">
        <w:trPr>
          <w:trHeight w:val="355"/>
        </w:trPr>
        <w:tc>
          <w:tcPr>
            <w:tcW w:w="2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NAZIV USTANOVE:</w:t>
            </w:r>
          </w:p>
        </w:tc>
        <w:tc>
          <w:tcPr>
            <w:tcW w:w="118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SPEC.BOLNICA ZA PRODUŽENO LIJEČENJE DUGA RESA</w:t>
            </w:r>
          </w:p>
        </w:tc>
      </w:tr>
      <w:tr w:rsidR="00FD6803">
        <w:trPr>
          <w:trHeight w:val="356"/>
        </w:trPr>
        <w:tc>
          <w:tcPr>
            <w:tcW w:w="2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r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118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J.JERUZALEMA 7, DUGA RESA</w:t>
            </w:r>
          </w:p>
        </w:tc>
      </w:tr>
      <w:tr w:rsidR="00FD6803">
        <w:trPr>
          <w:trHeight w:val="356"/>
        </w:trPr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041/819-092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2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803">
        <w:tc>
          <w:tcPr>
            <w:tcW w:w="802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KOJA JE ORGANIZATOR PLANA TRAJNOG </w:t>
            </w:r>
            <w:r>
              <w:rPr>
                <w:rFonts w:ascii="Arial" w:hAnsi="Arial" w:cs="Arial"/>
                <w:sz w:val="22"/>
                <w:szCs w:val="22"/>
              </w:rPr>
              <w:t>USAVRŠAVANJA: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IVA JENGIĆ, </w:t>
            </w:r>
            <w:proofErr w:type="spellStart"/>
            <w:r>
              <w:rPr>
                <w:rFonts w:ascii="Arial" w:hAnsi="Arial" w:cs="Arial"/>
                <w:b/>
              </w:rPr>
              <w:t>gl.fizoiterapeut</w:t>
            </w:r>
            <w:proofErr w:type="spellEnd"/>
          </w:p>
        </w:tc>
      </w:tr>
    </w:tbl>
    <w:p w:rsidR="00FD6803" w:rsidRDefault="00FD6803">
      <w:pPr>
        <w:jc w:val="both"/>
        <w:rPr>
          <w:rFonts w:ascii="Arial" w:hAnsi="Arial" w:cs="Arial"/>
          <w:b/>
        </w:rPr>
      </w:pPr>
    </w:p>
    <w:tbl>
      <w:tblPr>
        <w:tblW w:w="1432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1475"/>
        <w:gridCol w:w="2635"/>
        <w:gridCol w:w="4396"/>
        <w:gridCol w:w="3237"/>
        <w:gridCol w:w="2585"/>
      </w:tblGrid>
      <w:tr w:rsidR="00FD6803"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NAZIV TEME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(VRSTA)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I CILJ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PREDAVAČ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(VODITELJ)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ODRŽAVANJA</w:t>
            </w:r>
          </w:p>
        </w:tc>
      </w:tr>
      <w:tr w:rsidR="00FD6803"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11.04.2019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FIZIOTERAPIJA KOD</w:t>
            </w:r>
          </w:p>
          <w:p w:rsidR="00FD6803" w:rsidRDefault="00F36F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LEZIJE MENISKUSA</w:t>
            </w: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I FUNKCIJA ,TE STRUKTURE KOLJENA,TE REHABILITACIJA NAKON LEZIJE</w:t>
            </w: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Bacc.physioth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DARJA JURATOVIĆ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SPEC.BOLNICA DUGA RESA</w:t>
            </w:r>
          </w:p>
        </w:tc>
      </w:tr>
      <w:tr w:rsidR="00FD6803"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16.05.2019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BOLNO RAME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36F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I FUNKCIJA,TE STRUKTURE RAMENA,TE FIZIKALNA TERAPIJA U CILJU SMANJENJA BOLI I POVEĆAVANJA FUNKCIJE</w:t>
            </w: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Bacc.physioth.KATARINA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STOJKOVIĆ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SPEC.BOLNICA DUGA RESA</w:t>
            </w:r>
          </w:p>
        </w:tc>
      </w:tr>
      <w:tr w:rsidR="00FD6803"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19.09.2019</w:t>
            </w:r>
          </w:p>
          <w:p w:rsidR="00FD6803" w:rsidRDefault="00FD6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MORTONOVA </w:t>
            </w:r>
            <w:r>
              <w:rPr>
                <w:rFonts w:ascii="Arial" w:hAnsi="Arial" w:cs="Arial"/>
                <w:sz w:val="22"/>
                <w:szCs w:val="22"/>
              </w:rPr>
              <w:t>METATARZALGIJA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UZROCI BOLNOSTI U STOPALU,TE</w:t>
            </w:r>
          </w:p>
          <w:p w:rsidR="00FD6803" w:rsidRDefault="00F36F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FIZIKALNA TERAPIJA ZA SMANJENJE ISTIH</w:t>
            </w: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Bacc.physioth.IVA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JENGIĆ,</w:t>
            </w:r>
          </w:p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 BANJAVČIĆ</w:t>
            </w:r>
          </w:p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fiz.teh.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SPEC.BOLNICA DUGA RESA</w:t>
            </w:r>
          </w:p>
        </w:tc>
      </w:tr>
      <w:tr w:rsidR="00FD6803"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17.10.2019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36F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FIZIOTERAPEUTSKI PRISTUP GENUM VALGUM I GENUM VARUM</w:t>
            </w: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36F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OPIS PROMJENA NA KOLJENU,TE </w:t>
            </w:r>
            <w:r>
              <w:rPr>
                <w:rFonts w:ascii="Arial" w:hAnsi="Arial" w:cs="Arial"/>
                <w:sz w:val="22"/>
                <w:szCs w:val="22"/>
              </w:rPr>
              <w:t>NJIHOVO LIJEČENJE</w:t>
            </w: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Bacc.physioth.SANJA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TOMAS GALETIĆ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SPEC.BOLNICA DUGA RESA</w:t>
            </w:r>
          </w:p>
        </w:tc>
      </w:tr>
      <w:tr w:rsidR="00FD6803"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  <w:p w:rsidR="00FD6803" w:rsidRDefault="00FD6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803"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</w:rPr>
            </w:pPr>
          </w:p>
          <w:p w:rsidR="00FD6803" w:rsidRDefault="00FD6803">
            <w:pPr>
              <w:rPr>
                <w:rFonts w:ascii="Arial" w:hAnsi="Arial" w:cs="Arial"/>
              </w:rPr>
            </w:pPr>
          </w:p>
          <w:p w:rsidR="00FD6803" w:rsidRDefault="00FD6803">
            <w:pPr>
              <w:rPr>
                <w:rFonts w:ascii="Arial" w:hAnsi="Arial" w:cs="Arial"/>
              </w:rPr>
            </w:pPr>
          </w:p>
          <w:p w:rsidR="00FD6803" w:rsidRDefault="00FD6803">
            <w:pPr>
              <w:rPr>
                <w:rFonts w:ascii="Arial" w:hAnsi="Arial" w:cs="Arial"/>
              </w:rPr>
            </w:pPr>
          </w:p>
          <w:p w:rsidR="00FD6803" w:rsidRDefault="00FD6803">
            <w:pPr>
              <w:rPr>
                <w:rFonts w:ascii="Arial" w:hAnsi="Arial" w:cs="Arial"/>
              </w:rPr>
            </w:pPr>
          </w:p>
          <w:p w:rsidR="00FD6803" w:rsidRDefault="00FD6803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</w:tr>
      <w:tr w:rsidR="00FD6803"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</w:rPr>
            </w:pPr>
          </w:p>
          <w:p w:rsidR="00FD6803" w:rsidRDefault="00FD6803">
            <w:pPr>
              <w:rPr>
                <w:rFonts w:ascii="Arial" w:hAnsi="Arial" w:cs="Arial"/>
              </w:rPr>
            </w:pPr>
          </w:p>
          <w:p w:rsidR="00FD6803" w:rsidRDefault="00FD6803">
            <w:pPr>
              <w:rPr>
                <w:rFonts w:ascii="Arial" w:hAnsi="Arial" w:cs="Arial"/>
              </w:rPr>
            </w:pPr>
          </w:p>
          <w:p w:rsidR="00FD6803" w:rsidRDefault="00FD6803">
            <w:pPr>
              <w:rPr>
                <w:rFonts w:ascii="Arial" w:hAnsi="Arial" w:cs="Arial"/>
              </w:rPr>
            </w:pPr>
          </w:p>
          <w:p w:rsidR="00FD6803" w:rsidRDefault="00FD6803">
            <w:pPr>
              <w:rPr>
                <w:rFonts w:ascii="Arial" w:hAnsi="Arial" w:cs="Arial"/>
              </w:rPr>
            </w:pPr>
          </w:p>
          <w:p w:rsidR="00FD6803" w:rsidRDefault="00FD6803">
            <w:pPr>
              <w:rPr>
                <w:rFonts w:ascii="Arial" w:hAnsi="Arial" w:cs="Arial"/>
              </w:rPr>
            </w:pPr>
          </w:p>
          <w:p w:rsidR="00FD6803" w:rsidRDefault="00FD6803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</w:tr>
      <w:tr w:rsidR="00FD6803"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</w:tr>
      <w:tr w:rsidR="00FD6803"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</w:tr>
      <w:tr w:rsidR="00FD6803"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</w:rPr>
            </w:pP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D6803" w:rsidRDefault="00FD68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D6803" w:rsidRDefault="00FD6803">
      <w:pPr>
        <w:jc w:val="both"/>
        <w:rPr>
          <w:rFonts w:ascii="Arial" w:hAnsi="Arial" w:cs="Arial"/>
          <w:b/>
        </w:rPr>
      </w:pPr>
    </w:p>
    <w:tbl>
      <w:tblPr>
        <w:tblW w:w="14478" w:type="dxa"/>
        <w:tblLook w:val="01E0"/>
      </w:tblPr>
      <w:tblGrid>
        <w:gridCol w:w="7244"/>
        <w:gridCol w:w="7234"/>
      </w:tblGrid>
      <w:tr w:rsidR="00FD6803">
        <w:trPr>
          <w:trHeight w:val="220"/>
        </w:trPr>
        <w:tc>
          <w:tcPr>
            <w:tcW w:w="7243" w:type="dxa"/>
            <w:shd w:val="clear" w:color="auto" w:fill="auto"/>
            <w:vAlign w:val="center"/>
          </w:tcPr>
          <w:p w:rsidR="00FD6803" w:rsidRDefault="00F36F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GLAVNI FIZIOTERAPEUT/KOORDINATOR U USTANOVI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FD6803" w:rsidRDefault="00F36F9D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RAVNATELJ ZDRAVSTVENE USTANOVE</w:t>
            </w:r>
          </w:p>
        </w:tc>
      </w:tr>
      <w:tr w:rsidR="00FD6803">
        <w:trPr>
          <w:trHeight w:val="207"/>
        </w:trPr>
        <w:tc>
          <w:tcPr>
            <w:tcW w:w="7243" w:type="dxa"/>
            <w:shd w:val="clear" w:color="auto" w:fill="auto"/>
            <w:vAlign w:val="center"/>
          </w:tcPr>
          <w:p w:rsidR="00FD6803" w:rsidRDefault="00F36F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IVA JENGIĆ               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FD6803" w:rsidRDefault="00F36F9D">
            <w:r>
              <w:rPr>
                <w:rFonts w:ascii="Arial" w:hAnsi="Arial" w:cs="Arial"/>
                <w:b/>
                <w:sz w:val="22"/>
                <w:szCs w:val="22"/>
              </w:rPr>
              <w:t xml:space="preserve"> M.P.          DR.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VIŠNJA MIHALIĆ-MIKULJAN                     </w:t>
            </w:r>
          </w:p>
        </w:tc>
      </w:tr>
    </w:tbl>
    <w:p w:rsidR="00FD6803" w:rsidRDefault="00FD6803">
      <w:pPr>
        <w:rPr>
          <w:lang w:val="hr-HR"/>
        </w:rPr>
      </w:pPr>
    </w:p>
    <w:p w:rsidR="00FD6803" w:rsidRDefault="00FD6803"/>
    <w:p w:rsidR="00FD6803" w:rsidRDefault="00FD6803"/>
    <w:p w:rsidR="00FD6803" w:rsidRDefault="00FD6803"/>
    <w:sectPr w:rsidR="00FD6803" w:rsidSect="00FD6803">
      <w:headerReference w:type="default" r:id="rId6"/>
      <w:footerReference w:type="default" r:id="rId7"/>
      <w:pgSz w:w="16838" w:h="11906" w:orient="landscape"/>
      <w:pgMar w:top="1134" w:right="1440" w:bottom="1127" w:left="1440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803" w:rsidRDefault="00FD6803" w:rsidP="00FD6803">
      <w:r>
        <w:separator/>
      </w:r>
    </w:p>
  </w:endnote>
  <w:endnote w:type="continuationSeparator" w:id="0">
    <w:p w:rsidR="00FD6803" w:rsidRDefault="00FD6803" w:rsidP="00FD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03" w:rsidRDefault="00F36F9D">
    <w:pPr>
      <w:pStyle w:val="Footer"/>
    </w:pPr>
    <w:r>
      <w:rPr>
        <w:noProof/>
        <w:lang w:val="hr-HR" w:eastAsia="hr-HR"/>
      </w:rPr>
      <w:drawing>
        <wp:anchor distT="0" distB="0" distL="133350" distR="114300" simplePos="0" relativeHeight="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-108585</wp:posOffset>
          </wp:positionV>
          <wp:extent cx="7569200" cy="330200"/>
          <wp:effectExtent l="0" t="0" r="0" b="0"/>
          <wp:wrapSquare wrapText="bothSides"/>
          <wp:docPr id="2" name="Slika 3" descr="hkf memo novi_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3" descr="hkf memo novi_1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803" w:rsidRDefault="00FD6803" w:rsidP="00FD6803">
      <w:r>
        <w:separator/>
      </w:r>
    </w:p>
  </w:footnote>
  <w:footnote w:type="continuationSeparator" w:id="0">
    <w:p w:rsidR="00FD6803" w:rsidRDefault="00FD6803" w:rsidP="00FD6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03" w:rsidRDefault="00F36F9D">
    <w:pPr>
      <w:pStyle w:val="Header"/>
    </w:pPr>
    <w:r>
      <w:rPr>
        <w:noProof/>
        <w:lang w:val="hr-HR" w:eastAsia="hr-HR"/>
      </w:rPr>
      <w:drawing>
        <wp:anchor distT="0" distB="0" distL="133350" distR="114300" simplePos="0" relativeHeight="7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-81280</wp:posOffset>
          </wp:positionV>
          <wp:extent cx="7569200" cy="1003300"/>
          <wp:effectExtent l="0" t="0" r="0" b="0"/>
          <wp:wrapSquare wrapText="bothSides"/>
          <wp:docPr id="1" name="Slika 4" descr="hkf memo no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4" descr="hkf memo novi_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0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03"/>
    <w:rsid w:val="00F36F9D"/>
    <w:rsid w:val="00FD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0"/>
    <w:rPr>
      <w:color w:val="00000A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Header"/>
    <w:uiPriority w:val="99"/>
    <w:semiHidden/>
    <w:qFormat/>
    <w:rsid w:val="005F1647"/>
  </w:style>
  <w:style w:type="character" w:customStyle="1" w:styleId="PodnojeChar">
    <w:name w:val="Podnožje Char"/>
    <w:basedOn w:val="Zadanifontodlomka"/>
    <w:link w:val="Footer"/>
    <w:uiPriority w:val="99"/>
    <w:semiHidden/>
    <w:qFormat/>
    <w:rsid w:val="005F1647"/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4030D4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qFormat/>
    <w:rsid w:val="004030D4"/>
    <w:rPr>
      <w:vertAlign w:val="superscript"/>
    </w:rPr>
  </w:style>
  <w:style w:type="paragraph" w:customStyle="1" w:styleId="Stilnaslova">
    <w:name w:val="Stil naslova"/>
    <w:basedOn w:val="Normal"/>
    <w:next w:val="Tijeloteksta"/>
    <w:qFormat/>
    <w:rsid w:val="00FD680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ijeloteksta">
    <w:name w:val="Body Text"/>
    <w:basedOn w:val="Normal"/>
    <w:rsid w:val="00FD6803"/>
    <w:pPr>
      <w:spacing w:after="140" w:line="288" w:lineRule="auto"/>
    </w:pPr>
  </w:style>
  <w:style w:type="paragraph" w:styleId="Popis">
    <w:name w:val="List"/>
    <w:basedOn w:val="Tijeloteksta"/>
    <w:rsid w:val="00FD6803"/>
  </w:style>
  <w:style w:type="paragraph" w:customStyle="1" w:styleId="Caption">
    <w:name w:val="Caption"/>
    <w:basedOn w:val="Normal"/>
    <w:qFormat/>
    <w:rsid w:val="00FD680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FD6803"/>
    <w:pPr>
      <w:suppressLineNumbers/>
    </w:pPr>
  </w:style>
  <w:style w:type="paragraph" w:customStyle="1" w:styleId="Header">
    <w:name w:val="Header"/>
    <w:basedOn w:val="Normal"/>
    <w:link w:val="Zaglavl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Normal"/>
    <w:link w:val="PodnojeChar"/>
    <w:uiPriority w:val="99"/>
    <w:semiHidden/>
    <w:unhideWhenUsed/>
    <w:rsid w:val="005F1647"/>
    <w:pPr>
      <w:tabs>
        <w:tab w:val="center" w:pos="4153"/>
        <w:tab w:val="right" w:pos="8306"/>
      </w:tabs>
    </w:pPr>
  </w:style>
  <w:style w:type="paragraph" w:styleId="Tekstfusnote">
    <w:name w:val="footnote text"/>
    <w:basedOn w:val="Normal"/>
    <w:link w:val="TekstfusnoteChar"/>
    <w:uiPriority w:val="99"/>
    <w:semiHidden/>
    <w:unhideWhenUsed/>
    <w:qFormat/>
    <w:rsid w:val="004030D4"/>
    <w:pPr>
      <w:spacing w:after="200" w:line="276" w:lineRule="auto"/>
    </w:pPr>
    <w:rPr>
      <w:rFonts w:ascii="Times New Roman" w:eastAsia="Times New Roman" w:hAnsi="Times New Roman"/>
      <w:sz w:val="20"/>
      <w:szCs w:val="20"/>
      <w:lang w:val="hr-HR"/>
    </w:rPr>
  </w:style>
  <w:style w:type="paragraph" w:customStyle="1" w:styleId="Default">
    <w:name w:val="Default"/>
    <w:qFormat/>
    <w:rsid w:val="00757C10"/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PLANA TRAJNOG USAVRŠAVANJA U HRVATSKOJ KOMORI FIZIOTERAPEUTA</dc:title>
  <dc:creator>Ime Prezime</dc:creator>
  <cp:lastModifiedBy>HKF-C50-2</cp:lastModifiedBy>
  <cp:revision>2</cp:revision>
  <cp:lastPrinted>2019-02-13T17:35:00Z</cp:lastPrinted>
  <dcterms:created xsi:type="dcterms:W3CDTF">2019-02-19T15:50:00Z</dcterms:created>
  <dcterms:modified xsi:type="dcterms:W3CDTF">2019-02-19T15:50:00Z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